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90F4C">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67E8645">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0207C5C">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208FAD66">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5FACCE65">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1E7E99DB">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 xml:space="preserve">一、成交标的（见下表）                     </w:t>
      </w:r>
      <w:r>
        <w:rPr>
          <w:rFonts w:hint="eastAsia" w:ascii="宋体" w:hAnsi="宋体"/>
          <w:kern w:val="0"/>
          <w:sz w:val="28"/>
          <w:szCs w:val="28"/>
          <w:highlight w:val="none"/>
          <w:lang w:val="en-US" w:eastAsia="zh-CN"/>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963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2CCF47F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293F4B6A">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357DA3C5">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085BD80B">
            <w:pPr>
              <w:pStyle w:val="2"/>
              <w:spacing w:line="460" w:lineRule="exact"/>
              <w:ind w:firstLine="1120" w:firstLineChars="400"/>
              <w:jc w:val="both"/>
              <w:rPr>
                <w:rFonts w:ascii="宋体" w:hAnsi="宋体" w:eastAsia="宋体"/>
                <w:sz w:val="24"/>
                <w:highlight w:val="none"/>
              </w:rPr>
            </w:pPr>
            <w:r>
              <w:rPr>
                <w:rFonts w:hint="eastAsia" w:ascii="宋体" w:hAnsi="宋体"/>
                <w:kern w:val="0"/>
                <w:sz w:val="28"/>
                <w:szCs w:val="28"/>
                <w:highlight w:val="none"/>
                <w:lang w:val="en-US" w:eastAsia="zh-CN"/>
              </w:rPr>
              <w:t>XXX</w:t>
            </w:r>
            <w:r>
              <w:rPr>
                <w:rFonts w:hint="eastAsia" w:ascii="宋体" w:hAnsi="宋体"/>
                <w:kern w:val="0"/>
                <w:sz w:val="28"/>
                <w:szCs w:val="28"/>
                <w:highlight w:val="none"/>
              </w:rPr>
              <w:t>吨</w:t>
            </w:r>
          </w:p>
        </w:tc>
      </w:tr>
      <w:tr w14:paraId="2E6F9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7B513B66">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685C7779">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w:t>
            </w:r>
            <w:r>
              <w:rPr>
                <w:rFonts w:hint="eastAsia" w:ascii="宋体" w:hAnsi="宋体" w:eastAsia="宋体"/>
                <w:sz w:val="24"/>
                <w:highlight w:val="none"/>
                <w:lang w:val="en-US" w:eastAsia="zh-CN"/>
              </w:rPr>
              <w:t>稻</w:t>
            </w:r>
            <w:r>
              <w:rPr>
                <w:rFonts w:hint="eastAsia" w:ascii="宋体" w:hAnsi="宋体" w:eastAsia="宋体"/>
                <w:sz w:val="24"/>
                <w:highlight w:val="none"/>
              </w:rPr>
              <w:t>谷</w:t>
            </w:r>
          </w:p>
        </w:tc>
        <w:tc>
          <w:tcPr>
            <w:tcW w:w="817" w:type="dxa"/>
            <w:noWrap w:val="0"/>
            <w:vAlign w:val="top"/>
          </w:tcPr>
          <w:p w14:paraId="3487F56E">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5180AD3E">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5037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53624467">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lang w:val="en-US" w:eastAsia="zh-CN"/>
              </w:rPr>
              <w:t>生产</w:t>
            </w:r>
            <w:r>
              <w:rPr>
                <w:rFonts w:hint="eastAsia" w:ascii="宋体" w:hAnsi="宋体" w:eastAsia="宋体"/>
                <w:b/>
                <w:bCs/>
                <w:sz w:val="24"/>
                <w:highlight w:val="none"/>
              </w:rPr>
              <w:t>年度</w:t>
            </w:r>
          </w:p>
        </w:tc>
        <w:tc>
          <w:tcPr>
            <w:tcW w:w="2616" w:type="dxa"/>
            <w:noWrap w:val="0"/>
            <w:vAlign w:val="top"/>
          </w:tcPr>
          <w:p w14:paraId="35066D98">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4E86A3ED">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74E65832">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0245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7BB6DBC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7ADAAA3C">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721BB288">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6EE668B7">
            <w:pPr>
              <w:pStyle w:val="2"/>
              <w:spacing w:line="460" w:lineRule="exact"/>
              <w:ind w:firstLine="0" w:firstLineChars="0"/>
              <w:jc w:val="center"/>
              <w:rPr>
                <w:rFonts w:hint="eastAsia" w:ascii="宋体" w:hAnsi="宋体" w:eastAsia="宋体"/>
                <w:sz w:val="24"/>
                <w:highlight w:val="none"/>
                <w:lang w:eastAsia="zh-CN"/>
              </w:rPr>
            </w:pPr>
            <w:r>
              <w:rPr>
                <w:rFonts w:hint="eastAsia" w:ascii="宋体" w:hAnsi="宋体" w:eastAsia="宋体"/>
                <w:sz w:val="24"/>
                <w:highlight w:val="none"/>
                <w:lang w:eastAsia="zh-CN"/>
              </w:rPr>
              <w:t>包打围</w:t>
            </w:r>
          </w:p>
        </w:tc>
      </w:tr>
      <w:tr w14:paraId="2D94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6E241ACD">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1E781890">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14:paraId="449D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7D601D09">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73A37371">
            <w:pPr>
              <w:jc w:val="center"/>
              <w:rPr>
                <w:rFonts w:hint="eastAsia" w:ascii="宋体" w:hAnsi="宋体" w:eastAsia="宋体" w:cs="Times New Roman"/>
                <w:kern w:val="0"/>
                <w:sz w:val="24"/>
                <w:szCs w:val="24"/>
                <w:highlight w:val="none"/>
                <w:lang w:val="en-US" w:eastAsia="zh-CN" w:bidi="ar-SA"/>
              </w:rPr>
            </w:pPr>
          </w:p>
        </w:tc>
      </w:tr>
      <w:tr w14:paraId="20E3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0FD19F7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02CEE85A">
            <w:pPr>
              <w:widowControl/>
              <w:jc w:val="left"/>
              <w:rPr>
                <w:rFonts w:ascii="宋体" w:hAnsi="宋体"/>
                <w:kern w:val="0"/>
                <w:sz w:val="24"/>
              </w:rPr>
            </w:pPr>
            <w:r>
              <w:rPr>
                <w:rFonts w:hint="eastAsia" w:ascii="宋体" w:hAnsi="宋体"/>
                <w:kern w:val="0"/>
                <w:sz w:val="24"/>
              </w:rPr>
              <w:t>仓库车板交货</w:t>
            </w:r>
          </w:p>
          <w:p w14:paraId="7333D2B1">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2376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759439B2">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60006217">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0909CCE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62E4AF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5F30C66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19D64D3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5762EEB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29AF42F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0C2336C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A5DD442">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15E5624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AC2894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12EB46D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648A95C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5781348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26019FD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37744D7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20542340">
      <w:pPr>
        <w:autoSpaceDE w:val="0"/>
        <w:autoSpaceDN w:val="0"/>
        <w:adjustRightInd w:val="0"/>
        <w:spacing w:line="400" w:lineRule="exact"/>
        <w:rPr>
          <w:rFonts w:ascii="宋体" w:hAnsi="宋体"/>
          <w:kern w:val="0"/>
          <w:sz w:val="24"/>
        </w:rPr>
      </w:pPr>
    </w:p>
    <w:p w14:paraId="03960EBB">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1CF54E31">
      <w:pPr>
        <w:autoSpaceDE w:val="0"/>
        <w:autoSpaceDN w:val="0"/>
        <w:adjustRightInd w:val="0"/>
        <w:spacing w:line="400" w:lineRule="exact"/>
        <w:rPr>
          <w:rFonts w:ascii="宋体" w:hAnsi="宋体"/>
          <w:kern w:val="0"/>
          <w:sz w:val="24"/>
        </w:rPr>
      </w:pPr>
    </w:p>
    <w:p w14:paraId="5B4F71D4">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 xml:space="preserve">（签字）：         </w:t>
      </w:r>
      <w:r>
        <w:rPr>
          <w:rFonts w:hint="eastAsia" w:ascii="宋体" w:hAnsi="宋体"/>
          <w:kern w:val="0"/>
          <w:sz w:val="24"/>
          <w:lang w:val="en-US" w:eastAsia="zh-CN"/>
        </w:rPr>
        <w:t xml:space="preserve">        法定代表人</w:t>
      </w:r>
      <w:r>
        <w:rPr>
          <w:rFonts w:hint="eastAsia" w:ascii="宋体" w:hAnsi="宋体"/>
          <w:kern w:val="0"/>
          <w:sz w:val="24"/>
        </w:rPr>
        <w:t>（签字）：</w:t>
      </w:r>
    </w:p>
    <w:p w14:paraId="2BCD1853">
      <w:pPr>
        <w:spacing w:line="400" w:lineRule="exact"/>
        <w:rPr>
          <w:rFonts w:ascii="宋体" w:hAnsi="宋体"/>
          <w:kern w:val="0"/>
          <w:sz w:val="24"/>
        </w:rPr>
      </w:pPr>
    </w:p>
    <w:p w14:paraId="0460CD93">
      <w:pPr>
        <w:spacing w:line="400" w:lineRule="exact"/>
        <w:rPr>
          <w:rFonts w:ascii="宋体" w:hAnsi="宋体"/>
          <w:kern w:val="0"/>
          <w:sz w:val="24"/>
        </w:rPr>
      </w:pPr>
    </w:p>
    <w:p w14:paraId="794915A1">
      <w:pPr>
        <w:spacing w:line="400" w:lineRule="exact"/>
        <w:rPr>
          <w:rFonts w:ascii="宋体" w:hAnsi="宋体"/>
          <w:kern w:val="0"/>
          <w:sz w:val="24"/>
        </w:rPr>
      </w:pPr>
      <w:r>
        <w:rPr>
          <w:rFonts w:hint="eastAsia" w:ascii="宋体" w:hAnsi="宋体"/>
          <w:kern w:val="0"/>
          <w:sz w:val="24"/>
        </w:rPr>
        <w:t>卖方收货款账户</w:t>
      </w:r>
    </w:p>
    <w:p w14:paraId="6A538293">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2D604EA2">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6C21F8FC">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2D168F5B">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4D1B2CEF">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685CC4F4">
      <w:pPr>
        <w:spacing w:line="400" w:lineRule="exact"/>
        <w:rPr>
          <w:rFonts w:ascii="宋体" w:hAnsi="宋体"/>
          <w:kern w:val="0"/>
          <w:sz w:val="24"/>
        </w:rPr>
      </w:pPr>
    </w:p>
    <w:p w14:paraId="47F9DDF3">
      <w:pPr>
        <w:spacing w:line="400" w:lineRule="exact"/>
        <w:rPr>
          <w:rFonts w:ascii="宋体" w:hAnsi="宋体"/>
          <w:sz w:val="24"/>
        </w:rPr>
      </w:pPr>
      <w:r>
        <w:rPr>
          <w:rFonts w:hint="eastAsia" w:ascii="宋体" w:hAnsi="宋体"/>
          <w:sz w:val="24"/>
        </w:rPr>
        <w:t>确认单位：梅州市嘉应粮食交易中心有限公司</w:t>
      </w:r>
    </w:p>
    <w:p w14:paraId="476D1730">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6227259">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5</w:t>
      </w:r>
      <w:r>
        <w:rPr>
          <w:rFonts w:hint="eastAsia" w:ascii="宋体" w:hAnsi="宋体"/>
          <w:sz w:val="24"/>
        </w:rPr>
        <w:t>月</w:t>
      </w:r>
      <w:r>
        <w:rPr>
          <w:rFonts w:hint="eastAsia" w:ascii="宋体" w:hAnsi="宋体"/>
          <w:sz w:val="24"/>
          <w:lang w:val="en-US" w:eastAsia="zh-CN"/>
        </w:rPr>
        <w:t>27</w:t>
      </w:r>
      <w:r>
        <w:rPr>
          <w:rFonts w:hint="eastAsia" w:ascii="宋体" w:hAnsi="宋体"/>
          <w:sz w:val="24"/>
        </w:rPr>
        <w:t>日</w:t>
      </w:r>
    </w:p>
    <w:p w14:paraId="5F5724E7">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12DD844A">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0D429D8E">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69D17B48">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7A48A7E5">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705026EE">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 xml:space="preserve">一、成交标的（见下表）                     </w:t>
      </w:r>
      <w:r>
        <w:rPr>
          <w:rFonts w:hint="eastAsia" w:ascii="宋体" w:hAnsi="宋体"/>
          <w:kern w:val="0"/>
          <w:sz w:val="28"/>
          <w:szCs w:val="28"/>
          <w:highlight w:val="none"/>
          <w:lang w:val="en-US" w:eastAsia="zh-CN"/>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4DE5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621289ED">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1141BB84">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7DC6F028">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2834B27D">
            <w:pPr>
              <w:pStyle w:val="2"/>
              <w:spacing w:line="460" w:lineRule="exact"/>
              <w:ind w:firstLine="1120" w:firstLineChars="400"/>
              <w:jc w:val="both"/>
              <w:rPr>
                <w:rFonts w:ascii="宋体" w:hAnsi="宋体" w:eastAsia="宋体"/>
                <w:sz w:val="24"/>
                <w:highlight w:val="none"/>
              </w:rPr>
            </w:pPr>
            <w:r>
              <w:rPr>
                <w:rFonts w:hint="eastAsia" w:ascii="宋体" w:hAnsi="宋体"/>
                <w:kern w:val="0"/>
                <w:sz w:val="28"/>
                <w:szCs w:val="28"/>
                <w:highlight w:val="none"/>
                <w:lang w:val="en-US" w:eastAsia="zh-CN"/>
              </w:rPr>
              <w:t>XXX</w:t>
            </w:r>
            <w:r>
              <w:rPr>
                <w:rFonts w:hint="eastAsia" w:ascii="宋体" w:hAnsi="宋体"/>
                <w:kern w:val="0"/>
                <w:sz w:val="28"/>
                <w:szCs w:val="28"/>
                <w:highlight w:val="none"/>
              </w:rPr>
              <w:t>吨</w:t>
            </w:r>
          </w:p>
        </w:tc>
      </w:tr>
      <w:tr w14:paraId="1EA45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52EFCE75">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1BC02A66">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w:t>
            </w:r>
            <w:r>
              <w:rPr>
                <w:rFonts w:hint="eastAsia" w:ascii="宋体" w:hAnsi="宋体" w:eastAsia="宋体"/>
                <w:sz w:val="24"/>
                <w:highlight w:val="none"/>
                <w:lang w:val="en-US" w:eastAsia="zh-CN"/>
              </w:rPr>
              <w:t>稻</w:t>
            </w:r>
            <w:r>
              <w:rPr>
                <w:rFonts w:hint="eastAsia" w:ascii="宋体" w:hAnsi="宋体" w:eastAsia="宋体"/>
                <w:sz w:val="24"/>
                <w:highlight w:val="none"/>
              </w:rPr>
              <w:t>谷</w:t>
            </w:r>
          </w:p>
        </w:tc>
        <w:tc>
          <w:tcPr>
            <w:tcW w:w="817" w:type="dxa"/>
            <w:noWrap w:val="0"/>
            <w:vAlign w:val="top"/>
          </w:tcPr>
          <w:p w14:paraId="799CCFC9">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17DDFCCC">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482C6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37C62363">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lang w:val="en-US" w:eastAsia="zh-CN"/>
              </w:rPr>
              <w:t>生产</w:t>
            </w:r>
            <w:r>
              <w:rPr>
                <w:rFonts w:hint="eastAsia" w:ascii="宋体" w:hAnsi="宋体" w:eastAsia="宋体"/>
                <w:b/>
                <w:bCs/>
                <w:sz w:val="24"/>
                <w:highlight w:val="none"/>
              </w:rPr>
              <w:t>年度</w:t>
            </w:r>
          </w:p>
        </w:tc>
        <w:tc>
          <w:tcPr>
            <w:tcW w:w="2616" w:type="dxa"/>
            <w:noWrap w:val="0"/>
            <w:vAlign w:val="top"/>
          </w:tcPr>
          <w:p w14:paraId="4B862319">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71A380A8">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61FD31E6">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442B5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561DFF9F">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05833D01">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15F3D4A0">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6C77A8FD">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散装</w:t>
            </w:r>
          </w:p>
        </w:tc>
      </w:tr>
      <w:tr w14:paraId="604B8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41E47C22">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0954C061">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14:paraId="4A017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1CFF628D">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6A831475">
            <w:pPr>
              <w:jc w:val="center"/>
              <w:rPr>
                <w:rFonts w:hint="eastAsia" w:ascii="宋体" w:hAnsi="宋体" w:eastAsia="宋体" w:cs="Times New Roman"/>
                <w:kern w:val="0"/>
                <w:sz w:val="24"/>
                <w:szCs w:val="24"/>
                <w:highlight w:val="none"/>
                <w:lang w:val="en-US" w:eastAsia="zh-CN" w:bidi="ar-SA"/>
              </w:rPr>
            </w:pPr>
          </w:p>
        </w:tc>
      </w:tr>
      <w:tr w14:paraId="72EBC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75CF8B3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35AEB59A">
            <w:pPr>
              <w:widowControl/>
              <w:jc w:val="left"/>
              <w:rPr>
                <w:rFonts w:ascii="宋体" w:hAnsi="宋体"/>
                <w:kern w:val="0"/>
                <w:sz w:val="24"/>
              </w:rPr>
            </w:pPr>
            <w:r>
              <w:rPr>
                <w:rFonts w:hint="eastAsia" w:ascii="宋体" w:hAnsi="宋体"/>
                <w:kern w:val="0"/>
                <w:sz w:val="24"/>
              </w:rPr>
              <w:t>仓库车板交货</w:t>
            </w:r>
          </w:p>
          <w:p w14:paraId="3B4CC712">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05699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49C4AC1A">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69266711">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75625CE2">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17079FF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200E648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3D4AF985">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5EE0CD0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46F2081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240F2D5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62D921BE">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6EEB299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176861A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3698E4A5">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1A8542F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60147CA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3ACDA5E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1A50FB9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46FEB2E4">
      <w:pPr>
        <w:autoSpaceDE w:val="0"/>
        <w:autoSpaceDN w:val="0"/>
        <w:adjustRightInd w:val="0"/>
        <w:spacing w:line="400" w:lineRule="exact"/>
        <w:rPr>
          <w:rFonts w:ascii="宋体" w:hAnsi="宋体"/>
          <w:kern w:val="0"/>
          <w:sz w:val="24"/>
        </w:rPr>
      </w:pPr>
    </w:p>
    <w:p w14:paraId="4BCFACD4">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323A1B60">
      <w:pPr>
        <w:autoSpaceDE w:val="0"/>
        <w:autoSpaceDN w:val="0"/>
        <w:adjustRightInd w:val="0"/>
        <w:spacing w:line="400" w:lineRule="exact"/>
        <w:rPr>
          <w:rFonts w:ascii="宋体" w:hAnsi="宋体"/>
          <w:kern w:val="0"/>
          <w:sz w:val="24"/>
        </w:rPr>
      </w:pPr>
    </w:p>
    <w:p w14:paraId="0F76BB2E">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 xml:space="preserve">（签字）：         </w:t>
      </w:r>
      <w:r>
        <w:rPr>
          <w:rFonts w:hint="eastAsia" w:ascii="宋体" w:hAnsi="宋体"/>
          <w:kern w:val="0"/>
          <w:sz w:val="24"/>
          <w:lang w:val="en-US" w:eastAsia="zh-CN"/>
        </w:rPr>
        <w:t xml:space="preserve">        法定代表人</w:t>
      </w:r>
      <w:r>
        <w:rPr>
          <w:rFonts w:hint="eastAsia" w:ascii="宋体" w:hAnsi="宋体"/>
          <w:kern w:val="0"/>
          <w:sz w:val="24"/>
        </w:rPr>
        <w:t>（签字）：</w:t>
      </w:r>
    </w:p>
    <w:p w14:paraId="7152ADB9">
      <w:pPr>
        <w:spacing w:line="400" w:lineRule="exact"/>
        <w:rPr>
          <w:rFonts w:ascii="宋体" w:hAnsi="宋体"/>
          <w:kern w:val="0"/>
          <w:sz w:val="24"/>
        </w:rPr>
      </w:pPr>
    </w:p>
    <w:p w14:paraId="4475DAFF">
      <w:pPr>
        <w:spacing w:line="400" w:lineRule="exact"/>
        <w:rPr>
          <w:rFonts w:ascii="宋体" w:hAnsi="宋体"/>
          <w:kern w:val="0"/>
          <w:sz w:val="24"/>
        </w:rPr>
      </w:pPr>
    </w:p>
    <w:p w14:paraId="041DAA7A">
      <w:pPr>
        <w:spacing w:line="400" w:lineRule="exact"/>
        <w:rPr>
          <w:rFonts w:ascii="宋体" w:hAnsi="宋体"/>
          <w:kern w:val="0"/>
          <w:sz w:val="24"/>
        </w:rPr>
      </w:pPr>
      <w:r>
        <w:rPr>
          <w:rFonts w:hint="eastAsia" w:ascii="宋体" w:hAnsi="宋体"/>
          <w:kern w:val="0"/>
          <w:sz w:val="24"/>
        </w:rPr>
        <w:t>卖方收货款账户</w:t>
      </w:r>
    </w:p>
    <w:p w14:paraId="69A18614">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00DDC1B1">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5D98FCD5">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421FFE3C">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529523D8">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20525CEC">
      <w:pPr>
        <w:spacing w:line="400" w:lineRule="exact"/>
        <w:rPr>
          <w:rFonts w:ascii="宋体" w:hAnsi="宋体"/>
          <w:kern w:val="0"/>
          <w:sz w:val="24"/>
        </w:rPr>
      </w:pPr>
    </w:p>
    <w:p w14:paraId="6CE2A3A9">
      <w:pPr>
        <w:spacing w:line="400" w:lineRule="exact"/>
        <w:rPr>
          <w:rFonts w:ascii="宋体" w:hAnsi="宋体"/>
          <w:sz w:val="24"/>
        </w:rPr>
      </w:pPr>
      <w:r>
        <w:rPr>
          <w:rFonts w:hint="eastAsia" w:ascii="宋体" w:hAnsi="宋体"/>
          <w:sz w:val="24"/>
        </w:rPr>
        <w:t>确认单位：梅州市嘉应粮食交易中心有限公司</w:t>
      </w:r>
    </w:p>
    <w:p w14:paraId="58A13F30">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52CA2F4A">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5</w:t>
      </w:r>
      <w:r>
        <w:rPr>
          <w:rFonts w:hint="eastAsia" w:ascii="宋体" w:hAnsi="宋体"/>
          <w:sz w:val="24"/>
        </w:rPr>
        <w:t>月</w:t>
      </w:r>
      <w:r>
        <w:rPr>
          <w:rFonts w:hint="eastAsia" w:ascii="宋体" w:hAnsi="宋体"/>
          <w:sz w:val="24"/>
          <w:lang w:val="en-US" w:eastAsia="zh-CN"/>
        </w:rPr>
        <w:t>27</w:t>
      </w:r>
      <w:r>
        <w:rPr>
          <w:rFonts w:hint="eastAsia" w:ascii="宋体" w:hAnsi="宋体"/>
          <w:sz w:val="24"/>
        </w:rPr>
        <w:t>日</w:t>
      </w:r>
    </w:p>
    <w:p w14:paraId="754B3EED">
      <w:pPr>
        <w:spacing w:line="400" w:lineRule="exact"/>
        <w:jc w:val="left"/>
        <w:rPr>
          <w:rFonts w:hint="eastAsia" w:ascii="宋体" w:hAnsi="宋体"/>
          <w:sz w:val="24"/>
        </w:rPr>
        <w:sectPr>
          <w:footerReference r:id="rId4" w:type="default"/>
          <w:pgSz w:w="11907" w:h="16840"/>
          <w:pgMar w:top="1247" w:right="1469" w:bottom="1191" w:left="1622" w:header="720" w:footer="720" w:gutter="0"/>
          <w:cols w:space="720" w:num="1"/>
        </w:sectPr>
      </w:pPr>
    </w:p>
    <w:p w14:paraId="6C337945">
      <w:pPr>
        <w:jc w:val="center"/>
        <w:rPr>
          <w:b/>
          <w:sz w:val="44"/>
          <w:szCs w:val="44"/>
          <w:highlight w:val="none"/>
        </w:rPr>
      </w:pPr>
      <w:r>
        <w:rPr>
          <w:rFonts w:hint="eastAsia"/>
          <w:b/>
          <w:sz w:val="44"/>
          <w:szCs w:val="44"/>
          <w:highlight w:val="none"/>
        </w:rPr>
        <w:t>稻谷销售出库质量安全约定责任书</w:t>
      </w:r>
    </w:p>
    <w:p w14:paraId="22308FEC">
      <w:pPr>
        <w:rPr>
          <w:sz w:val="36"/>
          <w:szCs w:val="36"/>
          <w:highlight w:val="none"/>
        </w:rPr>
      </w:pPr>
    </w:p>
    <w:p w14:paraId="19DBF921">
      <w:pPr>
        <w:autoSpaceDE w:val="0"/>
        <w:autoSpaceDN w:val="0"/>
        <w:adjustRightInd w:val="0"/>
        <w:spacing w:line="500" w:lineRule="exact"/>
        <w:rPr>
          <w:rFonts w:hint="eastAsia"/>
          <w:sz w:val="28"/>
          <w:szCs w:val="28"/>
          <w:highlight w:val="none"/>
        </w:rPr>
      </w:pPr>
      <w:r>
        <w:rPr>
          <w:rFonts w:hint="eastAsia"/>
          <w:sz w:val="28"/>
          <w:szCs w:val="28"/>
          <w:highlight w:val="none"/>
        </w:rPr>
        <w:t>买方：</w:t>
      </w:r>
    </w:p>
    <w:p w14:paraId="6816EDBB">
      <w:pPr>
        <w:tabs>
          <w:tab w:val="left" w:pos="3336"/>
        </w:tabs>
        <w:spacing w:line="560" w:lineRule="exact"/>
        <w:rPr>
          <w:sz w:val="28"/>
          <w:szCs w:val="28"/>
          <w:highlight w:val="none"/>
        </w:rPr>
      </w:pPr>
      <w:r>
        <w:rPr>
          <w:rFonts w:hint="eastAsia"/>
          <w:sz w:val="28"/>
          <w:szCs w:val="28"/>
          <w:highlight w:val="none"/>
        </w:rPr>
        <w:t>卖方：梅州市嘉泰粮食和物资储备有限公司</w:t>
      </w:r>
    </w:p>
    <w:p w14:paraId="748E3F29">
      <w:pPr>
        <w:tabs>
          <w:tab w:val="left" w:pos="3336"/>
        </w:tabs>
        <w:spacing w:line="560" w:lineRule="exact"/>
        <w:ind w:firstLine="560" w:firstLineChars="200"/>
        <w:rPr>
          <w:sz w:val="28"/>
          <w:szCs w:val="28"/>
          <w:highlight w:val="none"/>
        </w:rPr>
      </w:pPr>
      <w:r>
        <w:rPr>
          <w:rFonts w:hint="eastAsia"/>
          <w:sz w:val="28"/>
          <w:szCs w:val="28"/>
          <w:highlight w:val="none"/>
        </w:rPr>
        <w:t>根据广东省粮食和物资储备局《关于进一步加强</w:t>
      </w:r>
      <w:r>
        <w:rPr>
          <w:rFonts w:hint="eastAsia"/>
          <w:sz w:val="28"/>
          <w:szCs w:val="28"/>
          <w:highlight w:val="none"/>
          <w:lang w:val="en-US" w:eastAsia="zh-CN"/>
        </w:rPr>
        <w:t>政府</w:t>
      </w:r>
      <w:r>
        <w:rPr>
          <w:rFonts w:hint="eastAsia"/>
          <w:sz w:val="28"/>
          <w:szCs w:val="28"/>
          <w:highlight w:val="none"/>
        </w:rPr>
        <w:t>储备粮</w:t>
      </w:r>
      <w:r>
        <w:rPr>
          <w:rFonts w:hint="eastAsia"/>
          <w:sz w:val="28"/>
          <w:szCs w:val="28"/>
          <w:highlight w:val="none"/>
          <w:lang w:val="en-US" w:eastAsia="zh-CN"/>
        </w:rPr>
        <w:t>食</w:t>
      </w:r>
      <w:r>
        <w:rPr>
          <w:rFonts w:hint="eastAsia"/>
          <w:sz w:val="28"/>
          <w:szCs w:val="28"/>
          <w:highlight w:val="none"/>
        </w:rPr>
        <w:t>质量安全</w:t>
      </w:r>
      <w:r>
        <w:rPr>
          <w:rFonts w:hint="eastAsia"/>
          <w:sz w:val="28"/>
          <w:szCs w:val="28"/>
          <w:highlight w:val="none"/>
          <w:lang w:val="en-US" w:eastAsia="zh-CN"/>
        </w:rPr>
        <w:t>管理</w:t>
      </w:r>
      <w:r>
        <w:rPr>
          <w:rFonts w:hint="eastAsia"/>
          <w:sz w:val="28"/>
          <w:szCs w:val="28"/>
          <w:highlight w:val="none"/>
        </w:rPr>
        <w:t>的通知》（粤粮监</w:t>
      </w:r>
      <w:r>
        <w:rPr>
          <w:rFonts w:hint="eastAsia" w:ascii="宋体" w:hAnsi="宋体" w:eastAsia="宋体"/>
          <w:sz w:val="28"/>
          <w:szCs w:val="28"/>
          <w:highlight w:val="none"/>
        </w:rPr>
        <w:t>〔</w:t>
      </w:r>
      <w:r>
        <w:rPr>
          <w:rFonts w:hint="eastAsia"/>
          <w:sz w:val="28"/>
          <w:szCs w:val="28"/>
          <w:highlight w:val="none"/>
        </w:rPr>
        <w:t>20</w:t>
      </w:r>
      <w:r>
        <w:rPr>
          <w:rFonts w:hint="eastAsia"/>
          <w:sz w:val="28"/>
          <w:szCs w:val="28"/>
          <w:highlight w:val="none"/>
          <w:lang w:val="en-US" w:eastAsia="zh-CN"/>
        </w:rPr>
        <w:t>22</w:t>
      </w:r>
      <w:r>
        <w:rPr>
          <w:rFonts w:hint="eastAsia" w:ascii="宋体" w:hAnsi="宋体" w:eastAsia="宋体"/>
          <w:sz w:val="28"/>
          <w:szCs w:val="28"/>
          <w:highlight w:val="none"/>
        </w:rPr>
        <w:t>〕</w:t>
      </w:r>
      <w:r>
        <w:rPr>
          <w:rFonts w:hint="eastAsia" w:eastAsia="宋体"/>
          <w:sz w:val="28"/>
          <w:szCs w:val="28"/>
          <w:highlight w:val="none"/>
          <w:lang w:val="en-US" w:eastAsia="zh-CN"/>
        </w:rPr>
        <w:t>46</w:t>
      </w:r>
      <w:r>
        <w:rPr>
          <w:rFonts w:hint="eastAsia"/>
          <w:sz w:val="28"/>
          <w:szCs w:val="28"/>
          <w:highlight w:val="none"/>
        </w:rPr>
        <w:t>号）要求，与购买企业约定食品安全责任，避免食品安全风险。为严格落实粮食质量安全主体责任，严格执行国家粮食质量安全管理规定，切实保障全市地方储备粮质量安全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7A706297">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sz w:val="28"/>
          <w:szCs w:val="28"/>
          <w:highlight w:val="none"/>
        </w:rPr>
      </w:pPr>
      <w:r>
        <w:rPr>
          <w:rFonts w:hint="eastAsia"/>
          <w:sz w:val="28"/>
          <w:szCs w:val="28"/>
          <w:highlight w:val="none"/>
        </w:rPr>
        <w:t>1、买方单位于202</w:t>
      </w:r>
      <w:r>
        <w:rPr>
          <w:rFonts w:hint="eastAsia"/>
          <w:sz w:val="28"/>
          <w:szCs w:val="28"/>
          <w:highlight w:val="none"/>
          <w:lang w:val="en-US" w:eastAsia="zh-CN"/>
        </w:rPr>
        <w:t>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日在梅州市嘉应粮食交易中心有限公司竞价中标稻谷</w:t>
      </w:r>
      <w:r>
        <w:rPr>
          <w:rFonts w:hint="eastAsia" w:ascii="宋体" w:hAnsi="宋体" w:eastAsia="宋体"/>
          <w:sz w:val="24"/>
          <w:lang w:val="en-US" w:eastAsia="zh-CN"/>
        </w:rPr>
        <w:t>XXXX</w:t>
      </w:r>
      <w:r>
        <w:rPr>
          <w:rFonts w:hint="eastAsia"/>
          <w:sz w:val="28"/>
          <w:szCs w:val="28"/>
          <w:highlight w:val="none"/>
        </w:rPr>
        <w:t>吨，合同编号：</w:t>
      </w:r>
      <w:r>
        <w:rPr>
          <w:rFonts w:hint="eastAsia"/>
          <w:sz w:val="28"/>
          <w:szCs w:val="28"/>
          <w:highlight w:val="none"/>
          <w:lang w:val="en-US" w:eastAsia="zh-CN"/>
        </w:rPr>
        <w:t>2025</w:t>
      </w:r>
      <w:r>
        <w:rPr>
          <w:rFonts w:hint="eastAsia" w:ascii="宋体" w:hAnsi="宋体" w:eastAsia="宋体"/>
          <w:sz w:val="24"/>
          <w:lang w:val="en-US" w:eastAsia="zh-CN"/>
        </w:rPr>
        <w:t>XXXXXX</w:t>
      </w:r>
      <w:r>
        <w:rPr>
          <w:rFonts w:hint="eastAsia"/>
          <w:sz w:val="28"/>
          <w:szCs w:val="28"/>
          <w:highlight w:val="none"/>
        </w:rPr>
        <w:t>卖方所销售出库的稻谷（三级）各项主要质量指标、粮食卫生标准均符合国家标准。</w:t>
      </w:r>
    </w:p>
    <w:p w14:paraId="52E93258">
      <w:pPr>
        <w:tabs>
          <w:tab w:val="left" w:pos="3336"/>
        </w:tabs>
        <w:spacing w:line="560" w:lineRule="exact"/>
        <w:ind w:firstLine="560" w:firstLineChars="200"/>
        <w:rPr>
          <w:sz w:val="28"/>
          <w:szCs w:val="28"/>
          <w:highlight w:val="none"/>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468CCC38">
      <w:pPr>
        <w:tabs>
          <w:tab w:val="left" w:pos="3336"/>
        </w:tabs>
        <w:spacing w:line="560" w:lineRule="exact"/>
        <w:ind w:firstLine="560" w:firstLineChars="200"/>
        <w:rPr>
          <w:sz w:val="28"/>
          <w:szCs w:val="28"/>
          <w:highlight w:val="none"/>
        </w:rPr>
      </w:pPr>
      <w:r>
        <w:rPr>
          <w:rFonts w:hint="eastAsia"/>
          <w:sz w:val="28"/>
          <w:szCs w:val="28"/>
          <w:highlight w:val="none"/>
        </w:rPr>
        <w:t>特此约定。</w:t>
      </w:r>
    </w:p>
    <w:p w14:paraId="7C347C99">
      <w:pPr>
        <w:tabs>
          <w:tab w:val="left" w:pos="3336"/>
        </w:tabs>
        <w:rPr>
          <w:sz w:val="28"/>
          <w:szCs w:val="28"/>
          <w:highlight w:val="none"/>
        </w:rPr>
      </w:pPr>
    </w:p>
    <w:p w14:paraId="361C1D62">
      <w:pPr>
        <w:tabs>
          <w:tab w:val="left" w:pos="3336"/>
        </w:tabs>
        <w:rPr>
          <w:sz w:val="28"/>
          <w:szCs w:val="28"/>
          <w:highlight w:val="none"/>
        </w:rPr>
      </w:pPr>
    </w:p>
    <w:p w14:paraId="0E1D5917">
      <w:pPr>
        <w:keepNext w:val="0"/>
        <w:keepLines w:val="0"/>
        <w:pageBreakBefore w:val="0"/>
        <w:widowControl w:val="0"/>
        <w:tabs>
          <w:tab w:val="left" w:pos="3336"/>
        </w:tabs>
        <w:kinsoku/>
        <w:wordWrap/>
        <w:overflowPunct/>
        <w:topLinePunct w:val="0"/>
        <w:autoSpaceDE/>
        <w:autoSpaceDN/>
        <w:bidi w:val="0"/>
        <w:adjustRightInd/>
        <w:snapToGrid/>
        <w:spacing w:line="600" w:lineRule="exact"/>
        <w:textAlignment w:val="auto"/>
        <w:rPr>
          <w:sz w:val="28"/>
          <w:szCs w:val="28"/>
          <w:highlight w:val="none"/>
        </w:rPr>
      </w:pPr>
      <w:r>
        <w:rPr>
          <w:rFonts w:hint="eastAsia"/>
          <w:sz w:val="28"/>
          <w:szCs w:val="28"/>
          <w:highlight w:val="none"/>
        </w:rPr>
        <w:t xml:space="preserve">买方单位（盖章）：            </w:t>
      </w:r>
      <w:r>
        <w:rPr>
          <w:rFonts w:hint="eastAsia"/>
          <w:sz w:val="28"/>
          <w:szCs w:val="28"/>
          <w:highlight w:val="none"/>
          <w:lang w:val="en-US" w:eastAsia="zh-CN"/>
        </w:rPr>
        <w:t xml:space="preserve">     </w:t>
      </w:r>
      <w:r>
        <w:rPr>
          <w:rFonts w:hint="eastAsia"/>
          <w:sz w:val="28"/>
          <w:szCs w:val="28"/>
          <w:highlight w:val="none"/>
        </w:rPr>
        <w:t xml:space="preserve">卖方单位（盖章）： </w:t>
      </w:r>
    </w:p>
    <w:p w14:paraId="5B0CBD35">
      <w:pPr>
        <w:keepNext w:val="0"/>
        <w:keepLines w:val="0"/>
        <w:pageBreakBefore w:val="0"/>
        <w:widowControl w:val="0"/>
        <w:tabs>
          <w:tab w:val="left" w:pos="3336"/>
        </w:tabs>
        <w:kinsoku/>
        <w:wordWrap/>
        <w:overflowPunct/>
        <w:topLinePunct w:val="0"/>
        <w:autoSpaceDE/>
        <w:autoSpaceDN/>
        <w:bidi w:val="0"/>
        <w:adjustRightInd/>
        <w:snapToGrid/>
        <w:spacing w:line="600" w:lineRule="exact"/>
        <w:jc w:val="left"/>
        <w:textAlignment w:val="auto"/>
        <w:rPr>
          <w:rFonts w:hint="eastAsia"/>
          <w:sz w:val="28"/>
          <w:szCs w:val="28"/>
          <w:highlight w:val="none"/>
        </w:rPr>
      </w:pPr>
      <w:r>
        <w:rPr>
          <w:rFonts w:hint="eastAsia"/>
          <w:sz w:val="28"/>
          <w:szCs w:val="28"/>
          <w:highlight w:val="none"/>
          <w:lang w:val="en-US" w:eastAsia="zh-CN"/>
        </w:rPr>
        <w:t>法定代表人</w:t>
      </w:r>
      <w:r>
        <w:rPr>
          <w:rFonts w:hint="eastAsia"/>
          <w:sz w:val="28"/>
          <w:szCs w:val="28"/>
          <w:highlight w:val="none"/>
        </w:rPr>
        <w:t xml:space="preserve">（签字）：    </w:t>
      </w:r>
      <w:r>
        <w:rPr>
          <w:rFonts w:hint="eastAsia"/>
          <w:sz w:val="28"/>
          <w:szCs w:val="28"/>
          <w:highlight w:val="none"/>
          <w:lang w:val="en-US" w:eastAsia="zh-CN"/>
        </w:rPr>
        <w:t xml:space="preserve">           法定代表人</w:t>
      </w:r>
      <w:r>
        <w:rPr>
          <w:rFonts w:hint="eastAsia"/>
          <w:sz w:val="28"/>
          <w:szCs w:val="28"/>
          <w:highlight w:val="none"/>
        </w:rPr>
        <w:t>（签字）：</w:t>
      </w:r>
    </w:p>
    <w:p w14:paraId="78AD7082">
      <w:pPr>
        <w:tabs>
          <w:tab w:val="left" w:pos="4676"/>
        </w:tabs>
        <w:ind w:firstLine="3640" w:firstLineChars="1300"/>
        <w:rPr>
          <w:sz w:val="28"/>
          <w:szCs w:val="28"/>
          <w:highlight w:val="none"/>
        </w:rPr>
      </w:pPr>
    </w:p>
    <w:p w14:paraId="56EF1489">
      <w:pPr>
        <w:tabs>
          <w:tab w:val="left" w:pos="4676"/>
        </w:tabs>
        <w:ind w:firstLine="3640" w:firstLineChars="1300"/>
        <w:rPr>
          <w:sz w:val="28"/>
          <w:szCs w:val="28"/>
          <w:highlight w:val="none"/>
        </w:rPr>
      </w:pPr>
    </w:p>
    <w:p w14:paraId="40EF6EA6">
      <w:pPr>
        <w:tabs>
          <w:tab w:val="left" w:pos="4676"/>
        </w:tabs>
        <w:ind w:firstLine="3360" w:firstLineChars="1200"/>
        <w:jc w:val="both"/>
        <w:rPr>
          <w:sz w:val="28"/>
          <w:szCs w:val="28"/>
          <w:highlight w:val="none"/>
        </w:rPr>
      </w:pPr>
      <w:r>
        <w:rPr>
          <w:rFonts w:hint="eastAsia"/>
          <w:sz w:val="28"/>
          <w:szCs w:val="28"/>
          <w:highlight w:val="none"/>
          <w:lang w:val="en-US" w:eastAsia="zh-CN"/>
        </w:rPr>
        <w:t>2025</w:t>
      </w:r>
      <w:r>
        <w:rPr>
          <w:rFonts w:hint="eastAsia"/>
          <w:sz w:val="28"/>
          <w:szCs w:val="28"/>
          <w:highlight w:val="none"/>
        </w:rPr>
        <w:t>年</w:t>
      </w:r>
      <w:r>
        <w:rPr>
          <w:rFonts w:hint="eastAsia"/>
          <w:sz w:val="28"/>
          <w:szCs w:val="28"/>
          <w:highlight w:val="none"/>
          <w:lang w:val="en-US" w:eastAsia="zh-CN"/>
        </w:rPr>
        <w:t xml:space="preserve">  </w:t>
      </w:r>
      <w:r>
        <w:rPr>
          <w:rFonts w:hint="eastAsia"/>
          <w:sz w:val="28"/>
          <w:szCs w:val="28"/>
          <w:highlight w:val="none"/>
        </w:rPr>
        <w:t>月</w:t>
      </w:r>
      <w:r>
        <w:rPr>
          <w:rFonts w:hint="eastAsia"/>
          <w:sz w:val="28"/>
          <w:szCs w:val="28"/>
          <w:highlight w:val="none"/>
          <w:lang w:val="en-US" w:eastAsia="zh-CN"/>
        </w:rPr>
        <w:t xml:space="preserve">  </w:t>
      </w:r>
      <w:r>
        <w:rPr>
          <w:rFonts w:hint="eastAsia"/>
          <w:sz w:val="28"/>
          <w:szCs w:val="28"/>
          <w:highlight w:val="none"/>
        </w:rPr>
        <w:t>日</w:t>
      </w:r>
    </w:p>
    <w:p w14:paraId="0BF25E9D">
      <w:pPr>
        <w:spacing w:line="400" w:lineRule="exact"/>
        <w:jc w:val="left"/>
        <w:rPr>
          <w:rFonts w:hint="eastAsia" w:ascii="宋体" w:hAnsi="宋体"/>
          <w:sz w:val="24"/>
        </w:rPr>
      </w:pPr>
      <w:bookmarkStart w:id="0" w:name="_GoBack"/>
      <w:bookmarkEnd w:id="0"/>
    </w:p>
    <w:sectPr>
      <w:pgSz w:w="11906" w:h="16838"/>
      <w:pgMar w:top="113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1F81E">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0EF6F3D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44F29">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3AAA3C3B">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555A5"/>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01C70D72"/>
    <w:rsid w:val="08F16230"/>
    <w:rsid w:val="0A04043F"/>
    <w:rsid w:val="0ABB6AF5"/>
    <w:rsid w:val="0ED542E3"/>
    <w:rsid w:val="0FF04DAF"/>
    <w:rsid w:val="10600B4C"/>
    <w:rsid w:val="134B44A5"/>
    <w:rsid w:val="14EE14FB"/>
    <w:rsid w:val="1B8145E4"/>
    <w:rsid w:val="1DFE5E90"/>
    <w:rsid w:val="20E454D6"/>
    <w:rsid w:val="217613BF"/>
    <w:rsid w:val="22CF718A"/>
    <w:rsid w:val="233932BA"/>
    <w:rsid w:val="2A072E64"/>
    <w:rsid w:val="2B560404"/>
    <w:rsid w:val="2BE70D21"/>
    <w:rsid w:val="2C333AD5"/>
    <w:rsid w:val="2C840DC9"/>
    <w:rsid w:val="2D0E623A"/>
    <w:rsid w:val="32426E05"/>
    <w:rsid w:val="33457AFA"/>
    <w:rsid w:val="363D3C7C"/>
    <w:rsid w:val="3BBA2F5D"/>
    <w:rsid w:val="3F8F7A8D"/>
    <w:rsid w:val="46B96415"/>
    <w:rsid w:val="4B30525C"/>
    <w:rsid w:val="53877A85"/>
    <w:rsid w:val="591470C9"/>
    <w:rsid w:val="599E0229"/>
    <w:rsid w:val="62D84861"/>
    <w:rsid w:val="661D2E56"/>
    <w:rsid w:val="71A6714E"/>
    <w:rsid w:val="726546B7"/>
    <w:rsid w:val="75F864F2"/>
    <w:rsid w:val="78625326"/>
    <w:rsid w:val="7C716941"/>
    <w:rsid w:val="7DF07F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autoRedefine/>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Char"/>
    <w:link w:val="4"/>
    <w:autoRedefine/>
    <w:qFormat/>
    <w:uiPriority w:val="99"/>
    <w:rPr>
      <w:kern w:val="2"/>
      <w:sz w:val="18"/>
      <w:szCs w:val="18"/>
    </w:rPr>
  </w:style>
  <w:style w:type="character" w:customStyle="1" w:styleId="10">
    <w:name w:val="页眉 Char"/>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GDGC</Company>
  <Pages>5</Pages>
  <Words>1407</Words>
  <Characters>1510</Characters>
  <Lines>11</Lines>
  <Paragraphs>3</Paragraphs>
  <TotalTime>1</TotalTime>
  <ScaleCrop>false</ScaleCrop>
  <LinksUpToDate>false</LinksUpToDate>
  <CharactersWithSpaces>1594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晨怡</cp:lastModifiedBy>
  <cp:lastPrinted>2025-03-24T02:42:00Z</cp:lastPrinted>
  <dcterms:modified xsi:type="dcterms:W3CDTF">2025-05-20T02:12:46Z</dcterms:modified>
  <dc:title>广州市粮食竞价交易合同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FB9D653E88544684B92F1D8B51072DA8_13</vt:lpwstr>
  </property>
  <property fmtid="{D5CDD505-2E9C-101B-9397-08002B2CF9AE}" pid="4" name="KSOTemplateDocerSaveRecord">
    <vt:lpwstr>eyJoZGlkIjoiZDQzNWNjZmMwOGZkY2FmNjMzMDM1ZTk0ODJlZGM0NzIiLCJ1c2VySWQiOiI3NjE2NDY1NDUifQ==</vt:lpwstr>
  </property>
</Properties>
</file>